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landscaping job description. Modify the role description, responsibilities, qualifications, hours, and company description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Landscaper, Full Time</w:t>
      </w:r>
    </w:p>
    <w:p w:rsidR="00000000" w:rsidDel="00000000" w:rsidP="00000000" w:rsidRDefault="00000000" w:rsidRPr="00000000" w14:paraId="00000004">
      <w:pPr>
        <w:rPr/>
      </w:pPr>
      <w:r w:rsidDel="00000000" w:rsidR="00000000" w:rsidRPr="00000000">
        <w:rPr>
          <w:rtl w:val="0"/>
        </w:rPr>
        <w:t xml:space="preserve">[BUSINESS NAME] is in search of a responsible, dedicated landscaper to join our crew. The role requires someone who is able to safely install plants and garden structures, complete lawn maintenance, and provide plowing services during the winter season. This person will have previous landscaping experience, an eye for creative outdoor design, and the ability to help bring our clients’ visions for their outdoor spaces to life.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Complete spring and fall clean-ups (raking lawns, cleaning walkways, etc.)</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Remove weeds and dead plants to encourage healthy plant growth</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Trim/prune tree and hedge overgrowth</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Trim/edge paths, walls, and flower beds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Apply fertilizer and pesticides to residential lawns</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Install pavers, patios, walkways, and other hardscaping</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Install decks, pergolas, gazebos, raised flower beds, and other structures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Plant sod, trees, hedges, flowers, shrubs, and other plants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Assess, install, activate, and repair outdoor lighting and sprinkler systems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Maintain established lawns using a hand, power, push, and/or riding lawn mower</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Drive work trucks to/from job sites and supplier locations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Load and unload landscaping tools into/from work trucks</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Remove snow and ice from driveways, sidewalks, and paths in winter</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Interact professionally with clients and advise them on landscape care</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Add job details, review daily tasks, and send customer follow-ups using our </w:t>
      </w:r>
      <w:hyperlink r:id="rId7">
        <w:r w:rsidDel="00000000" w:rsidR="00000000" w:rsidRPr="00000000">
          <w:rPr>
            <w:color w:val="1155cc"/>
            <w:u w:val="single"/>
            <w:rtl w:val="0"/>
          </w:rPr>
          <w:t xml:space="preserve">landscaping business app</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Qualifications and skills:</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18 years or older</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High school diploma or equivalent</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1–2 years of experience as a landscaping, hardscaping, or groundskeeping worker</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Can operate commercial equipment (lawn mowers, hedge trimmers, pruning saws)</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Able to repeatedly lift and move 50+ pounds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Able to sit, stand, kneel, climb, lift, and climb stairs and ladders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Top-notch organizational and problem-solving skills</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Strong work ethic and positive attitude</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Willing to learn and to follow instructions</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Working hours:</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Full-time, year-round</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Mon–Fri, 7:00am–3:00pm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Compensation:</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$16–25/hour (experience based)</w:t>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401(k) matching and life insurance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position will require a background check upon hire.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About [BUSINESS NAME]</w:t>
      </w:r>
    </w:p>
    <w:p w:rsidR="00000000" w:rsidDel="00000000" w:rsidP="00000000" w:rsidRDefault="00000000" w:rsidRPr="00000000" w14:paraId="00000035">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Include instructions for applying (e.g., email address, job board form).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lawn-c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