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Poppins ExtraBold" w:cs="Poppins ExtraBold" w:hAnsi="Poppins ExtraBold" w:eastAsia="Poppins ExtraBold"/>
          <w:outline w:val="0"/>
          <w:color w:val="012939"/>
          <w:sz w:val="26"/>
          <w:szCs w:val="26"/>
          <w:u w:color="012939"/>
          <w14:textFill>
            <w14:solidFill>
              <w14:srgbClr w14:val="012939"/>
            </w14:solidFill>
          </w14:textFill>
        </w:rPr>
      </w:pPr>
      <w:r>
        <w:rPr>
          <w:rFonts w:ascii="Poppins ExtraBold" w:cs="Poppins ExtraBold" w:hAnsi="Poppins ExtraBold" w:eastAsia="Poppins ExtraBold"/>
          <w:outline w:val="0"/>
          <w:color w:val="012939"/>
          <w:sz w:val="26"/>
          <w:szCs w:val="26"/>
          <w:u w:color="012939"/>
          <w:rtl w:val="0"/>
          <w:lang w:val="en-US"/>
          <w14:textFill>
            <w14:solidFill>
              <w14:srgbClr w14:val="012939"/>
            </w14:solidFill>
          </w14:textFill>
        </w:rPr>
        <w:t>TEMPLATES</w:t>
      </w:r>
    </w:p>
    <w:p>
      <w:pPr>
        <w:pStyle w:val="Body"/>
        <w:jc w:val="center"/>
        <w:rPr>
          <w:rFonts w:ascii="Poppins ExtraBold" w:cs="Poppins ExtraBold" w:hAnsi="Poppins ExtraBold" w:eastAsia="Poppins ExtraBold"/>
          <w:outline w:val="0"/>
          <w:color w:val="012939"/>
          <w:sz w:val="44"/>
          <w:szCs w:val="44"/>
          <w:u w:color="012939"/>
          <w14:textFill>
            <w14:solidFill>
              <w14:srgbClr w14:val="012939"/>
            </w14:solidFill>
          </w14:textFill>
        </w:rPr>
      </w:pPr>
      <w:r>
        <w:rPr>
          <w:rFonts w:ascii="Poppins ExtraBold" w:cs="Poppins ExtraBold" w:hAnsi="Poppins ExtraBold" w:eastAsia="Poppins ExtraBold"/>
          <w:outline w:val="0"/>
          <w:color w:val="012939"/>
          <w:sz w:val="44"/>
          <w:szCs w:val="44"/>
          <w:u w:color="012939"/>
          <w:rtl w:val="0"/>
          <w:lang w:val="en-US"/>
          <w14:textFill>
            <w14:solidFill>
              <w14:srgbClr w14:val="012939"/>
            </w14:solidFill>
          </w14:textFill>
        </w:rPr>
        <w:t>Landscaping Job Description Example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Use this template to write your own landscaping job description. Modify the role description, responsibilities, qualifications, hours, and company description based on your business needs.</w:t>
      </w:r>
    </w:p>
    <w:p>
      <w:pPr>
        <w:pStyle w:val="Body"/>
        <w:spacing w:after="100"/>
        <w:jc w:val="center"/>
        <w:rPr>
          <w:rFonts w:ascii="Inter" w:cs="Inter" w:hAnsi="Inter" w:eastAsia="Inter"/>
          <w:outline w:val="0"/>
          <w:color w:val="012939"/>
          <w:u w:color="012939"/>
          <w14:textFill>
            <w14:solidFill>
              <w14:srgbClr w14:val="012939"/>
            </w14:solidFill>
          </w14:textFill>
        </w:rPr>
      </w:pPr>
    </w:p>
    <w:p>
      <w:pPr>
        <w:pStyle w:val="Body"/>
        <w:rPr>
          <w:outline w:val="0"/>
          <w:color w:val="012939"/>
          <w:u w:color="012939"/>
          <w14:textFill>
            <w14:solidFill>
              <w14:srgbClr w14:val="012939"/>
            </w14:solidFill>
          </w14:textFill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before="240" w:after="24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Landscaper, Full Time</w:t>
      </w:r>
    </w:p>
    <w:p>
      <w:pPr>
        <w:pStyle w:val="Body"/>
        <w:spacing w:before="240" w:after="240"/>
      </w:pPr>
      <w:r>
        <w:rPr>
          <w:rtl w:val="0"/>
          <w:lang w:val="en-US"/>
        </w:rPr>
        <w:t>[BUSINESS NAME]</w:t>
      </w:r>
      <w:r>
        <w:rPr>
          <w:rtl w:val="0"/>
          <w:lang w:val="en-US"/>
        </w:rPr>
        <w:t xml:space="preserve"> is looking for a responsible, dedicated landscaper to join our crew. The role requires someone who can safely install plants and garden structures, complete lawn maintenance, and provide plowing services during the winter season.</w:t>
      </w:r>
    </w:p>
    <w:p>
      <w:pPr>
        <w:pStyle w:val="Body"/>
        <w:spacing w:before="240" w:after="240"/>
      </w:pPr>
      <w:r>
        <w:rPr>
          <w:rtl w:val="0"/>
          <w:lang w:val="en-US"/>
        </w:rPr>
        <w:t>This person will have previous landscaping experience, an eye for creative outdoor design, and the ability to help bring our clients</w:t>
      </w:r>
      <w:r>
        <w:rPr>
          <w:rtl w:val="1"/>
        </w:rPr>
        <w:t xml:space="preserve">’ </w:t>
      </w:r>
      <w:r>
        <w:rPr>
          <w:rtl w:val="0"/>
          <w:lang w:val="en-US"/>
        </w:rPr>
        <w:t>visions for their outdoor spaces to life.</w:t>
      </w:r>
    </w:p>
    <w:p>
      <w:pPr>
        <w:pStyle w:val="Body"/>
        <w:spacing w:before="240" w:after="24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Job responsibilities:</w:t>
      </w:r>
    </w:p>
    <w:p>
      <w:pPr>
        <w:pStyle w:val="Body"/>
        <w:numPr>
          <w:ilvl w:val="0"/>
          <w:numId w:val="2"/>
        </w:numPr>
        <w:spacing w:before="240"/>
        <w:rPr>
          <w:lang w:val="en-US"/>
        </w:rPr>
      </w:pPr>
      <w:r>
        <w:rPr>
          <w:rtl w:val="0"/>
          <w:lang w:val="en-US"/>
        </w:rPr>
        <w:t>Complete spring and fall clean-ups (raking lawns, cleaning walkways, etc.)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Remove weeds and dead plants to encourage healthy plant growth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Trim/prune tree and hedge overgrowth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Trim/edge paths, walls, and flower beds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Apply fertilizer and pesticides to residential lawns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Install pavers, patios, walkways, and other hardscaping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Install decks, pergolas, gazebos, raised flower beds, and other structures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Plant sod, trees, hedges, flowers, shrubs, and other plants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Assess, install, activate, and repair outdoor lighting and sprinkler systems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Maintain established lawns using a hand, power, push, and/or riding lawn mower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Drive work trucks to/from job sites and supplier locations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Load and unload landscaping tools into/from work trucks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Remove snow and ice from driveways, sidewalks, and paths in winter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Interact professionally with clients and advise them on landscape care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Accurately log billable hours using a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"https://www.getjobber.com/features/time-and-job-tracking-software/"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"https://www.getjobber.com/features/time-and-job-tracking-software/"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time tracking app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spacing w:after="240"/>
        <w:rPr>
          <w:lang w:val="en-US"/>
        </w:rPr>
      </w:pPr>
      <w:r>
        <w:rPr>
          <w:rStyle w:val="Hyperlink.0"/>
          <w:rtl w:val="0"/>
          <w:lang w:val="en-US"/>
        </w:rPr>
        <w:t>Add job details, review daily tasks, and send customer follow-ups using our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"https://www.getjobber.com/industries/lawn-care-software/"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"https://www.getjobber.com/industries/lawn-care-software/"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landscaping business app</w:t>
      </w:r>
      <w:r>
        <w:rPr/>
        <w:fldChar w:fldCharType="end" w:fldLock="0"/>
      </w:r>
    </w:p>
    <w:p>
      <w:pPr>
        <w:pStyle w:val="Body"/>
        <w:spacing w:before="240" w:after="240"/>
        <w:rPr>
          <w:rStyle w:val="None"/>
          <w:b w:val="1"/>
          <w:bCs w:val="1"/>
        </w:rPr>
      </w:pPr>
    </w:p>
    <w:p>
      <w:pPr>
        <w:pStyle w:val="Body"/>
        <w:spacing w:before="240" w:after="240"/>
        <w:rPr>
          <w:rStyle w:val="None"/>
          <w:b w:val="1"/>
          <w:bCs w:val="1"/>
        </w:rPr>
      </w:pPr>
    </w:p>
    <w:p>
      <w:pPr>
        <w:pStyle w:val="Body"/>
        <w:spacing w:before="240" w:after="240"/>
        <w:rPr>
          <w:rStyle w:val="None"/>
          <w:b w:val="1"/>
          <w:bCs w:val="1"/>
        </w:rPr>
      </w:pPr>
    </w:p>
    <w:p>
      <w:pPr>
        <w:pStyle w:val="Body"/>
        <w:spacing w:before="240" w:after="240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Skills and experience:</w:t>
      </w:r>
    </w:p>
    <w:p>
      <w:pPr>
        <w:pStyle w:val="Body"/>
        <w:numPr>
          <w:ilvl w:val="0"/>
          <w:numId w:val="4"/>
        </w:numPr>
        <w:spacing w:before="240"/>
        <w:rPr>
          <w:lang w:val="en-US"/>
        </w:rPr>
      </w:pPr>
      <w:r>
        <w:rPr>
          <w:rStyle w:val="Hyperlink.0"/>
          <w:rtl w:val="0"/>
          <w:lang w:val="en-US"/>
        </w:rPr>
        <w:t>18 years or older</w:t>
      </w:r>
    </w:p>
    <w:p>
      <w:pPr>
        <w:pStyle w:val="Body"/>
        <w:numPr>
          <w:ilvl w:val="0"/>
          <w:numId w:val="4"/>
        </w:numPr>
      </w:pPr>
      <w:r>
        <w:rPr>
          <w:rStyle w:val="Hyperlink.0"/>
          <w:rtl w:val="0"/>
        </w:rPr>
        <w:t>1</w:t>
      </w:r>
      <w:r>
        <w:rPr>
          <w:rStyle w:val="Hyperlink.0"/>
          <w:rtl w:val="0"/>
        </w:rPr>
        <w:t>–</w:t>
      </w:r>
      <w:r>
        <w:rPr>
          <w:rStyle w:val="Hyperlink.0"/>
          <w:rtl w:val="0"/>
          <w:lang w:val="en-US"/>
        </w:rPr>
        <w:t>2 years of experience in landscaping, hardscaping, or groundskeeping (entry-level applicants welcome)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0"/>
          <w:rtl w:val="0"/>
          <w:lang w:val="en-US"/>
        </w:rPr>
        <w:t>Comfortable operating commercial equipment (lawn mowers, hedge trimmers, pruning saws, leaf blowers)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0"/>
          <w:rtl w:val="0"/>
          <w:lang w:val="en-US"/>
        </w:rPr>
        <w:t>Valid driver</w:t>
      </w:r>
      <w:r>
        <w:rPr>
          <w:rStyle w:val="Hyperlink.0"/>
          <w:rtl w:val="1"/>
        </w:rPr>
        <w:t>’</w:t>
      </w:r>
      <w:r>
        <w:rPr>
          <w:rStyle w:val="Hyperlink.0"/>
          <w:rtl w:val="0"/>
          <w:lang w:val="en-US"/>
        </w:rPr>
        <w:t>s license, clean driving record, and reliable transportation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0"/>
          <w:rtl w:val="0"/>
          <w:lang w:val="en-US"/>
        </w:rPr>
        <w:t>Able to lift and move 50+ pounds repeatedly throughout the day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0"/>
          <w:rtl w:val="0"/>
          <w:lang w:val="en-US"/>
        </w:rPr>
        <w:t>Able to sit, stand, kneel, bend, climb, and work on ladders as needed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0"/>
          <w:rtl w:val="0"/>
          <w:lang w:val="en-US"/>
        </w:rPr>
        <w:t>Strong attention to detail and pride in clean, finished work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Hyperlink.0"/>
          <w:rtl w:val="0"/>
          <w:lang w:val="en-US"/>
        </w:rPr>
        <w:t>Solid work ethic and a positive, team-first attitude</w:t>
      </w:r>
    </w:p>
    <w:p>
      <w:pPr>
        <w:pStyle w:val="Body"/>
        <w:numPr>
          <w:ilvl w:val="0"/>
          <w:numId w:val="4"/>
        </w:numPr>
        <w:spacing w:after="240"/>
        <w:rPr>
          <w:lang w:val="en-US"/>
        </w:rPr>
      </w:pPr>
      <w:r>
        <w:rPr>
          <w:rStyle w:val="Hyperlink.0"/>
          <w:rtl w:val="0"/>
          <w:lang w:val="en-US"/>
        </w:rPr>
        <w:t>Able to work independently or as part of a crew</w:t>
      </w:r>
    </w:p>
    <w:p>
      <w:pPr>
        <w:pStyle w:val="Body"/>
        <w:spacing w:before="240" w:after="240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Education and training:</w:t>
      </w:r>
    </w:p>
    <w:p>
      <w:pPr>
        <w:pStyle w:val="Body"/>
        <w:numPr>
          <w:ilvl w:val="0"/>
          <w:numId w:val="6"/>
        </w:numPr>
        <w:spacing w:before="240"/>
        <w:rPr>
          <w:lang w:val="en-US"/>
        </w:rPr>
      </w:pPr>
      <w:r>
        <w:rPr>
          <w:rStyle w:val="Hyperlink.0"/>
          <w:rtl w:val="0"/>
          <w:lang w:val="en-US"/>
        </w:rPr>
        <w:t>High school diploma or equivalent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Style w:val="Hyperlink.0"/>
          <w:rtl w:val="0"/>
          <w:lang w:val="en-US"/>
        </w:rPr>
        <w:t>Willingness to learn, take feedback, and follow instructions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Style w:val="Hyperlink.0"/>
          <w:rtl w:val="0"/>
          <w:lang w:val="en-US"/>
        </w:rPr>
        <w:t>Clear communication skills (multiple languages are a plus)</w:t>
      </w:r>
    </w:p>
    <w:p>
      <w:pPr>
        <w:pStyle w:val="Body"/>
        <w:numPr>
          <w:ilvl w:val="0"/>
          <w:numId w:val="6"/>
        </w:numPr>
        <w:spacing w:after="240"/>
        <w:rPr>
          <w:lang w:val="en-US"/>
        </w:rPr>
      </w:pPr>
      <w:r>
        <w:rPr>
          <w:rStyle w:val="Hyperlink.0"/>
          <w:rtl w:val="0"/>
          <w:lang w:val="en-US"/>
        </w:rPr>
        <w:t>Familiarity with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"https://www.getjobber.com/features/scheduling/"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"https://www.getjobber.com/features/scheduling/"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scheduling apps</w:t>
      </w:r>
      <w:r>
        <w:rPr/>
        <w:fldChar w:fldCharType="end" w:fldLock="0"/>
      </w:r>
      <w:r>
        <w:rPr>
          <w:rStyle w:val="Hyperlink.0"/>
          <w:rtl w:val="0"/>
        </w:rPr>
        <w:t xml:space="preserve"> or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"https://www.getjobber.com/features/route-optimization/"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"https://www.getjobber.com/features/route-optimization/"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routing apps</w:t>
      </w:r>
      <w:r>
        <w:rPr/>
        <w:fldChar w:fldCharType="end" w:fldLock="0"/>
      </w:r>
      <w:r>
        <w:rPr>
          <w:rStyle w:val="Hyperlink.0"/>
          <w:rtl w:val="0"/>
          <w:lang w:val="en-US"/>
        </w:rPr>
        <w:t xml:space="preserve"> preferred (training can be provided)</w:t>
      </w:r>
    </w:p>
    <w:p>
      <w:pPr>
        <w:pStyle w:val="Body"/>
        <w:spacing w:before="240" w:after="240"/>
      </w:pPr>
      <w:r>
        <w:rPr>
          <w:rStyle w:val="Hyperlink.0"/>
          <w:rtl w:val="0"/>
          <w:lang w:val="en-US"/>
        </w:rPr>
        <w:t>Additional training, certifications, or leadership development may be available for employees interested in advancing into crew lead or supervisory roles</w:t>
      </w:r>
    </w:p>
    <w:p>
      <w:pPr>
        <w:pStyle w:val="Body"/>
        <w:spacing w:before="240" w:after="240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Working hours:</w:t>
      </w:r>
    </w:p>
    <w:p>
      <w:pPr>
        <w:pStyle w:val="Body"/>
        <w:numPr>
          <w:ilvl w:val="0"/>
          <w:numId w:val="8"/>
        </w:numPr>
        <w:spacing w:before="240"/>
        <w:rPr>
          <w:lang w:val="en-US"/>
        </w:rPr>
      </w:pPr>
      <w:r>
        <w:rPr>
          <w:rStyle w:val="Hyperlink.0"/>
          <w:rtl w:val="0"/>
          <w:lang w:val="en-US"/>
        </w:rPr>
        <w:t>Full-time, permanent, year-round</w:t>
      </w:r>
    </w:p>
    <w:p>
      <w:pPr>
        <w:pStyle w:val="Body"/>
        <w:numPr>
          <w:ilvl w:val="0"/>
          <w:numId w:val="8"/>
        </w:numPr>
        <w:spacing w:after="240"/>
      </w:pPr>
      <w:r>
        <w:rPr>
          <w:rStyle w:val="Hyperlink.0"/>
          <w:rtl w:val="0"/>
        </w:rPr>
        <w:t>Mon</w:t>
      </w:r>
      <w:r>
        <w:rPr>
          <w:rStyle w:val="Hyperlink.0"/>
          <w:rtl w:val="0"/>
        </w:rPr>
        <w:t>–</w:t>
      </w:r>
      <w:r>
        <w:rPr>
          <w:rStyle w:val="Hyperlink.0"/>
          <w:rtl w:val="0"/>
        </w:rPr>
        <w:t>Fri, 7:00am</w:t>
      </w:r>
      <w:r>
        <w:rPr>
          <w:rStyle w:val="Hyperlink.0"/>
          <w:rtl w:val="0"/>
        </w:rPr>
        <w:t>–</w:t>
      </w:r>
      <w:r>
        <w:rPr>
          <w:rStyle w:val="Hyperlink.0"/>
          <w:rtl w:val="0"/>
        </w:rPr>
        <w:t>3:00pm</w:t>
      </w:r>
    </w:p>
    <w:p>
      <w:pPr>
        <w:pStyle w:val="Body"/>
        <w:spacing w:before="240" w:after="240"/>
      </w:pPr>
      <w:r>
        <w:rPr>
          <w:rStyle w:val="None"/>
          <w:b w:val="1"/>
          <w:bCs w:val="1"/>
          <w:rtl w:val="0"/>
          <w:lang w:val="fr-FR"/>
        </w:rPr>
        <w:t>Compensation</w:t>
      </w:r>
      <w:r>
        <w:rPr>
          <w:rStyle w:val="Hyperlink.0"/>
          <w:rtl w:val="0"/>
        </w:rPr>
        <w:t>:</w:t>
      </w:r>
    </w:p>
    <w:p>
      <w:pPr>
        <w:pStyle w:val="Body"/>
        <w:numPr>
          <w:ilvl w:val="0"/>
          <w:numId w:val="10"/>
        </w:numPr>
        <w:spacing w:before="240"/>
        <w:rPr>
          <w:lang w:val="en-US"/>
        </w:rPr>
      </w:pPr>
      <w:r>
        <w:rPr>
          <w:rStyle w:val="Hyperlink.0"/>
          <w:rtl w:val="0"/>
          <w:lang w:val="en-US"/>
        </w:rPr>
        <w:t>$38,470 annually (based on experience)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Style w:val="Hyperlink.0"/>
          <w:rtl w:val="0"/>
          <w:lang w:val="en-US"/>
        </w:rPr>
        <w:t>Signing bonus and year-round bonus opportunities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Style w:val="Hyperlink.0"/>
          <w:rtl w:val="0"/>
          <w:lang w:val="en-US"/>
        </w:rPr>
        <w:t>Health insurance, including dental and vision</w:t>
      </w:r>
    </w:p>
    <w:p>
      <w:pPr>
        <w:pStyle w:val="Body"/>
        <w:numPr>
          <w:ilvl w:val="0"/>
          <w:numId w:val="10"/>
        </w:numPr>
        <w:rPr>
          <w:lang w:val="en-US"/>
        </w:rPr>
      </w:pPr>
      <w:r>
        <w:rPr>
          <w:rStyle w:val="Hyperlink.0"/>
          <w:rtl w:val="0"/>
          <w:lang w:val="en-US"/>
        </w:rPr>
        <w:t>Paid holidays, time off, and parental leave</w:t>
      </w:r>
    </w:p>
    <w:p>
      <w:pPr>
        <w:pStyle w:val="Body"/>
        <w:numPr>
          <w:ilvl w:val="0"/>
          <w:numId w:val="10"/>
        </w:numPr>
        <w:spacing w:after="240"/>
        <w:rPr>
          <w:lang w:val="en-US"/>
        </w:rPr>
      </w:pPr>
      <w:r>
        <w:rPr>
          <w:rStyle w:val="Hyperlink.0"/>
          <w:rtl w:val="0"/>
          <w:lang w:val="en-US"/>
        </w:rPr>
        <w:t>401(k) matching and life insurance</w:t>
      </w:r>
    </w:p>
    <w:p>
      <w:pPr>
        <w:pStyle w:val="Body"/>
        <w:spacing w:before="240" w:after="240"/>
      </w:pPr>
      <w:r>
        <w:rPr>
          <w:rStyle w:val="Hyperlink.0"/>
          <w:rtl w:val="0"/>
          <w:lang w:val="en-US"/>
        </w:rPr>
        <w:t>This position will require a background check upon hire.</w:t>
      </w:r>
    </w:p>
    <w:p>
      <w:pPr>
        <w:pStyle w:val="Body"/>
        <w:spacing w:before="240" w:after="240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 xml:space="preserve">About Lotus </w:t>
      </w:r>
      <w:r>
        <w:rPr>
          <w:rStyle w:val="None"/>
          <w:b w:val="1"/>
          <w:bCs w:val="1"/>
          <w:rtl w:val="0"/>
          <w:lang w:val="en-US"/>
        </w:rPr>
        <w:t>[BUSINESS NAME]</w:t>
      </w:r>
    </w:p>
    <w:p>
      <w:pPr>
        <w:pStyle w:val="Body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Write 6</w:t>
      </w:r>
      <w:r>
        <w:rPr>
          <w:rStyle w:val="None"/>
          <w:i w:val="1"/>
          <w:iCs w:val="1"/>
          <w:rtl w:val="0"/>
        </w:rPr>
        <w:t>–</w:t>
      </w:r>
      <w:r>
        <w:rPr>
          <w:rStyle w:val="None"/>
          <w:i w:val="1"/>
          <w:iCs w:val="1"/>
          <w:rtl w:val="0"/>
          <w:lang w:val="en-US"/>
        </w:rPr>
        <w:t>8 sentences introducing your business and saying why it</w:t>
      </w:r>
      <w:r>
        <w:rPr>
          <w:rStyle w:val="None"/>
          <w:i w:val="1"/>
          <w:iCs w:val="1"/>
          <w:rtl w:val="1"/>
        </w:rPr>
        <w:t>’</w:t>
      </w:r>
      <w:r>
        <w:rPr>
          <w:rStyle w:val="None"/>
          <w:i w:val="1"/>
          <w:iCs w:val="1"/>
          <w:rtl w:val="0"/>
          <w:lang w:val="en-US"/>
        </w:rPr>
        <w:t>s great to work for.</w:t>
      </w:r>
    </w:p>
    <w:p>
      <w:pPr>
        <w:pStyle w:val="Body"/>
        <w:rPr>
          <w:rStyle w:val="None"/>
          <w:i w:val="1"/>
          <w:iCs w:val="1"/>
        </w:rPr>
      </w:pPr>
    </w:p>
    <w:p>
      <w:pPr>
        <w:pStyle w:val="Body"/>
      </w:pPr>
      <w:r>
        <w:rPr>
          <w:rStyle w:val="None"/>
          <w:i w:val="1"/>
          <w:iCs w:val="1"/>
          <w:rtl w:val="0"/>
          <w:lang w:val="en-US"/>
        </w:rPr>
        <w:t>Include instructions for applying (e.g., email address, job board form).</w:t>
      </w:r>
    </w:p>
    <w:p>
      <w:pPr>
        <w:pStyle w:val="Body"/>
        <w:spacing w:before="240" w:after="240"/>
      </w:pPr>
      <w:r>
        <w:rPr>
          <w:rStyle w:val="Hyperlink.0"/>
          <w:rtl w:val="0"/>
          <w:lang w:val="en-US"/>
        </w:rPr>
        <w:t>To apply for this position, send your resume to [company email address].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440" w:bottom="1440" w:left="144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Inter">
    <w:charset w:val="00"/>
    <w:family w:val="roman"/>
    <w:pitch w:val="default"/>
  </w:font>
  <w:font w:name="Poppins Extra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ind w:left="7200" w:firstLine="720"/>
      <w:jc w:val="center"/>
    </w:pPr>
    <w:r>
      <w:rPr>
        <w:rFonts w:ascii="Inter" w:cs="Inter" w:hAnsi="Inter" w:eastAsia="Inter"/>
        <w:outline w:val="0"/>
        <w:color w:val="012939"/>
        <w:sz w:val="20"/>
        <w:szCs w:val="20"/>
        <w:u w:color="012939"/>
        <w:rtl w:val="0"/>
        <w14:textFill>
          <w14:solidFill>
            <w14:srgbClr w14:val="012939"/>
          </w14:solidFill>
        </w14:textFill>
      </w:rPr>
      <w:t>Jobber.com</w:t>
    </w:r>
    <w:r>
      <w:rPr>
        <w:outline w:val="0"/>
        <w:color w:val="012939"/>
        <w:u w:color="012939"/>
        <w:rtl w:val="0"/>
        <w14:textFill>
          <w14:solidFill>
            <w14:srgbClr w14:val="012939"/>
          </w14:solidFill>
        </w14:textFill>
      </w:rPr>
      <w:t xml:space="preserve"> | </w:t>
    </w:r>
    <w:r>
      <w:rPr>
        <w:b w:val="1"/>
        <w:bCs w:val="1"/>
        <w:outline w:val="0"/>
        <w:color w:val="012939"/>
        <w:u w:color="012939"/>
        <w14:textFill>
          <w14:solidFill>
            <w14:srgbClr w14:val="012939"/>
          </w14:solidFill>
        </w14:textFill>
      </w:rPr>
      <w:fldChar w:fldCharType="begin" w:fldLock="0"/>
    </w:r>
    <w:r>
      <w:rPr>
        <w:b w:val="1"/>
        <w:bCs w:val="1"/>
        <w:outline w:val="0"/>
        <w:color w:val="012939"/>
        <w:u w:color="012939"/>
        <w14:textFill>
          <w14:solidFill>
            <w14:srgbClr w14:val="012939"/>
          </w14:solidFill>
        </w14:textFill>
      </w:rPr>
      <w:instrText xml:space="preserve"> PAGE </w:instrText>
    </w:r>
    <w:r>
      <w:rPr>
        <w:b w:val="1"/>
        <w:bCs w:val="1"/>
        <w:outline w:val="0"/>
        <w:color w:val="012939"/>
        <w:u w:color="012939"/>
        <w14:textFill>
          <w14:solidFill>
            <w14:srgbClr w14:val="012939"/>
          </w14:solidFill>
        </w14:textFill>
      </w:rPr>
      <w:fldChar w:fldCharType="separate" w:fldLock="0"/>
    </w:r>
    <w:r>
      <w:rPr>
        <w:b w:val="1"/>
        <w:bCs w:val="1"/>
        <w:outline w:val="0"/>
        <w:color w:val="012939"/>
        <w:u w:color="012939"/>
        <w14:textFill>
          <w14:solidFill>
            <w14:srgbClr w14:val="012939"/>
          </w14:solidFill>
        </w14:textFill>
      </w:rPr>
    </w:r>
    <w:r>
      <w:rPr>
        <w:b w:val="1"/>
        <w:bCs w:val="1"/>
        <w:outline w:val="0"/>
        <w:color w:val="012939"/>
        <w:u w:color="012939"/>
        <w14:textFill>
          <w14:solidFill>
            <w14:srgbClr w14:val="012939"/>
          </w14:solidFill>
        </w14:textFill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ind w:left="7200" w:firstLine="720"/>
      <w:jc w:val="center"/>
    </w:pPr>
    <w:r>
      <w:rPr>
        <w:rFonts w:ascii="Inter" w:cs="Inter" w:hAnsi="Inter" w:eastAsia="Inter"/>
        <w:outline w:val="0"/>
        <w:color w:val="012939"/>
        <w:sz w:val="20"/>
        <w:szCs w:val="20"/>
        <w:u w:color="012939"/>
        <w:rtl w:val="0"/>
        <w14:textFill>
          <w14:solidFill>
            <w14:srgbClr w14:val="012939"/>
          </w14:solidFill>
        </w14:textFill>
      </w:rPr>
      <w:t>Jobber.com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914401</wp:posOffset>
          </wp:positionH>
          <wp:positionV relativeFrom="page">
            <wp:posOffset>9382126</wp:posOffset>
          </wp:positionV>
          <wp:extent cx="1162050" cy="19050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90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3265346</wp:posOffset>
          </wp:positionH>
          <wp:positionV relativeFrom="page">
            <wp:posOffset>0</wp:posOffset>
          </wp:positionV>
          <wp:extent cx="1241707" cy="1262063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707" cy="12620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914401</wp:posOffset>
          </wp:positionH>
          <wp:positionV relativeFrom="page">
            <wp:posOffset>9382126</wp:posOffset>
          </wp:positionV>
          <wp:extent cx="1162050" cy="190500"/>
          <wp:effectExtent l="0" t="0" r="0" b="0"/>
          <wp:wrapNone/>
          <wp:docPr id="1073741827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90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Body"/>
    </w:pPr>
  </w:p>
  <w:p>
    <w:pPr>
      <w:pStyle w:val="Body"/>
    </w:pPr>
  </w:p>
  <w:p>
    <w:pPr>
      <w:pStyle w:val="Body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/>
  </w:style>
  <w:style w:type="character" w:styleId="Hyperlink.1">
    <w:name w:val="Hyperlink.1"/>
    <w:basedOn w:val="None"/>
    <w:next w:val="Hyperlink.1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